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0F60" w:rsidRPr="00E30F60" w:rsidRDefault="00E30F60" w:rsidP="00435B83">
      <w:pPr>
        <w:tabs>
          <w:tab w:val="right" w:pos="9630"/>
        </w:tabs>
        <w:ind w:left="-90"/>
        <w:rPr>
          <w:rFonts w:ascii="Tahoma" w:hAnsi="Tahoma" w:cs="Tahoma"/>
          <w:color w:val="254061"/>
          <w:sz w:val="28"/>
        </w:rPr>
      </w:pPr>
      <w:bookmarkStart w:id="0" w:name="_GoBack"/>
      <w:bookmarkEnd w:id="0"/>
      <w:r w:rsidRPr="00E30F60">
        <w:rPr>
          <w:rFonts w:ascii="Tahoma" w:hAnsi="Tahoma" w:cs="Tahoma"/>
          <w:b/>
          <w:color w:val="254061"/>
          <w:sz w:val="36"/>
        </w:rPr>
        <w:t>LMC HR Report</w:t>
      </w:r>
      <w:r>
        <w:rPr>
          <w:rFonts w:ascii="Tahoma" w:hAnsi="Tahoma" w:cs="Tahoma"/>
          <w:b/>
          <w:color w:val="254061"/>
          <w:sz w:val="36"/>
        </w:rPr>
        <w:tab/>
      </w:r>
      <w:r w:rsidRPr="00E30F60">
        <w:rPr>
          <w:rFonts w:ascii="Tahoma" w:hAnsi="Tahoma" w:cs="Tahoma"/>
          <w:color w:val="254061"/>
          <w:sz w:val="28"/>
        </w:rPr>
        <w:t>May 7, 2013</w:t>
      </w:r>
    </w:p>
    <w:tbl>
      <w:tblPr>
        <w:tblStyle w:val="TableGrid"/>
        <w:tblW w:w="9738" w:type="dxa"/>
        <w:tblCellMar>
          <w:top w:w="144" w:type="dxa"/>
          <w:left w:w="115" w:type="dxa"/>
          <w:bottom w:w="144" w:type="dxa"/>
          <w:right w:w="115" w:type="dxa"/>
        </w:tblCellMar>
        <w:tblLook w:val="04A0" w:firstRow="1" w:lastRow="0" w:firstColumn="1" w:lastColumn="0" w:noHBand="0" w:noVBand="1"/>
      </w:tblPr>
      <w:tblGrid>
        <w:gridCol w:w="6228"/>
        <w:gridCol w:w="3510"/>
      </w:tblGrid>
      <w:tr w:rsidR="0005582D" w:rsidTr="00584440">
        <w:tc>
          <w:tcPr>
            <w:tcW w:w="6228" w:type="dxa"/>
            <w:tcBorders>
              <w:top w:val="nil"/>
              <w:left w:val="nil"/>
              <w:bottom w:val="single" w:sz="4" w:space="0" w:color="auto"/>
              <w:right w:val="nil"/>
            </w:tcBorders>
          </w:tcPr>
          <w:p w:rsidR="0005582D" w:rsidRPr="00175DB3" w:rsidRDefault="0005582D" w:rsidP="0005582D">
            <w:pPr>
              <w:rPr>
                <w:rFonts w:ascii="Tahoma" w:hAnsi="Tahoma" w:cs="Tahoma"/>
                <w:b/>
                <w:color w:val="254061"/>
              </w:rPr>
            </w:pPr>
          </w:p>
        </w:tc>
        <w:tc>
          <w:tcPr>
            <w:tcW w:w="3510" w:type="dxa"/>
            <w:tcBorders>
              <w:top w:val="nil"/>
              <w:left w:val="nil"/>
              <w:right w:val="nil"/>
            </w:tcBorders>
          </w:tcPr>
          <w:p w:rsidR="0005582D" w:rsidRDefault="0005582D" w:rsidP="00544EAC">
            <w:pPr>
              <w:rPr>
                <w:rFonts w:ascii="Tahoma" w:hAnsi="Tahoma" w:cs="Tahoma"/>
                <w:color w:val="254061"/>
              </w:rPr>
            </w:pPr>
          </w:p>
        </w:tc>
      </w:tr>
      <w:tr w:rsidR="00281B0D" w:rsidTr="00584440">
        <w:tc>
          <w:tcPr>
            <w:tcW w:w="6228" w:type="dxa"/>
            <w:tcBorders>
              <w:bottom w:val="nil"/>
            </w:tcBorders>
          </w:tcPr>
          <w:p w:rsidR="00E30F60" w:rsidRDefault="00E30F60" w:rsidP="0005582D">
            <w:pPr>
              <w:rPr>
                <w:rFonts w:ascii="Tahoma" w:hAnsi="Tahoma" w:cs="Tahoma"/>
                <w:b/>
                <w:color w:val="254061"/>
              </w:rPr>
            </w:pPr>
            <w:r w:rsidRPr="00175DB3">
              <w:rPr>
                <w:rFonts w:ascii="Tahoma" w:hAnsi="Tahoma" w:cs="Tahoma"/>
                <w:color w:val="254061"/>
                <w:sz w:val="28"/>
              </w:rPr>
              <w:t>New Employees</w:t>
            </w:r>
            <w:r w:rsidRPr="00175DB3">
              <w:rPr>
                <w:rFonts w:ascii="Tahoma" w:hAnsi="Tahoma" w:cs="Tahoma"/>
                <w:b/>
                <w:color w:val="254061"/>
              </w:rPr>
              <w:t xml:space="preserve"> </w:t>
            </w:r>
          </w:p>
          <w:p w:rsidR="00281B0D" w:rsidRPr="00427919" w:rsidRDefault="00281B0D" w:rsidP="0005582D">
            <w:pPr>
              <w:rPr>
                <w:rFonts w:ascii="Tahoma" w:hAnsi="Tahoma" w:cs="Tahoma"/>
                <w:b/>
                <w:color w:val="254061"/>
              </w:rPr>
            </w:pPr>
            <w:r w:rsidRPr="00175DB3">
              <w:rPr>
                <w:rFonts w:ascii="Tahoma" w:hAnsi="Tahoma" w:cs="Tahoma"/>
                <w:b/>
                <w:color w:val="254061"/>
              </w:rPr>
              <w:t>Mike</w:t>
            </w:r>
            <w:r w:rsidRPr="00427919">
              <w:rPr>
                <w:rFonts w:ascii="Tahoma" w:hAnsi="Tahoma" w:cs="Tahoma"/>
                <w:b/>
                <w:color w:val="254061"/>
              </w:rPr>
              <w:t xml:space="preserve"> Westlake – Maintenance Technician</w:t>
            </w:r>
          </w:p>
          <w:p w:rsidR="00281B0D" w:rsidRDefault="00281B0D" w:rsidP="0005582D">
            <w:pPr>
              <w:rPr>
                <w:rFonts w:ascii="Tahoma" w:hAnsi="Tahoma" w:cs="Tahoma"/>
                <w:color w:val="254061"/>
              </w:rPr>
            </w:pPr>
            <w:r>
              <w:rPr>
                <w:rFonts w:ascii="Tahoma" w:hAnsi="Tahoma" w:cs="Tahoma"/>
                <w:b/>
                <w:noProof/>
                <w:color w:val="254061"/>
              </w:rPr>
              <w:drawing>
                <wp:anchor distT="0" distB="0" distL="114300" distR="114300" simplePos="0" relativeHeight="251676672" behindDoc="1" locked="0" layoutInCell="1" allowOverlap="1" wp14:anchorId="3EE9F06D" wp14:editId="2FB94A29">
                  <wp:simplePos x="0" y="0"/>
                  <wp:positionH relativeFrom="column">
                    <wp:posOffset>2870835</wp:posOffset>
                  </wp:positionH>
                  <wp:positionV relativeFrom="paragraph">
                    <wp:posOffset>-107315</wp:posOffset>
                  </wp:positionV>
                  <wp:extent cx="914400" cy="1076960"/>
                  <wp:effectExtent l="0" t="0" r="0" b="8890"/>
                  <wp:wrapTight wrapText="bothSides">
                    <wp:wrapPolygon edited="0">
                      <wp:start x="0" y="0"/>
                      <wp:lineTo x="0" y="21396"/>
                      <wp:lineTo x="21150" y="21396"/>
                      <wp:lineTo x="2115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14400" cy="1076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427919">
              <w:rPr>
                <w:rFonts w:ascii="Tahoma" w:hAnsi="Tahoma" w:cs="Tahoma"/>
                <w:color w:val="254061"/>
              </w:rPr>
              <w:t xml:space="preserve">Lake Michigan College welcomed Mike to the Napier Avenue campus Facilities department on April 29, 2013.  As part time Maintenance Technician, he will assist with heating, ventilation, air conditioning, plumbing, and electrical needs.  A graduate of Eau Claire High School, Mike most recently worked as Maintenance Mechanic at Anchor </w:t>
            </w:r>
            <w:proofErr w:type="spellStart"/>
            <w:r w:rsidRPr="00427919">
              <w:rPr>
                <w:rFonts w:ascii="Tahoma" w:hAnsi="Tahoma" w:cs="Tahoma"/>
                <w:color w:val="254061"/>
              </w:rPr>
              <w:t>Danly</w:t>
            </w:r>
            <w:proofErr w:type="spellEnd"/>
            <w:r w:rsidRPr="00427919">
              <w:rPr>
                <w:rFonts w:ascii="Tahoma" w:hAnsi="Tahoma" w:cs="Tahoma"/>
                <w:color w:val="254061"/>
              </w:rPr>
              <w:t xml:space="preserve"> in Bellaire, Michigan.  </w:t>
            </w:r>
          </w:p>
        </w:tc>
        <w:tc>
          <w:tcPr>
            <w:tcW w:w="3510" w:type="dxa"/>
            <w:vMerge w:val="restart"/>
          </w:tcPr>
          <w:p w:rsidR="00E30F60" w:rsidRDefault="00E30F60" w:rsidP="00544EAC">
            <w:pPr>
              <w:rPr>
                <w:rFonts w:ascii="Tahoma" w:hAnsi="Tahoma" w:cs="Tahoma"/>
                <w:b/>
                <w:noProof/>
                <w:color w:val="254061"/>
              </w:rPr>
            </w:pPr>
            <w:r w:rsidRPr="0005582D">
              <w:rPr>
                <w:rFonts w:ascii="Tahoma" w:hAnsi="Tahoma" w:cs="Tahoma"/>
                <w:color w:val="254061"/>
                <w:sz w:val="28"/>
              </w:rPr>
              <w:t>Transfers</w:t>
            </w:r>
            <w:r>
              <w:rPr>
                <w:rFonts w:ascii="Tahoma" w:hAnsi="Tahoma" w:cs="Tahoma"/>
                <w:b/>
                <w:noProof/>
                <w:color w:val="254061"/>
              </w:rPr>
              <w:t xml:space="preserve"> </w:t>
            </w:r>
          </w:p>
          <w:p w:rsidR="00281B0D" w:rsidRDefault="00E30F60" w:rsidP="00544EAC">
            <w:pPr>
              <w:rPr>
                <w:rFonts w:ascii="Tahoma" w:hAnsi="Tahoma" w:cs="Tahoma"/>
                <w:color w:val="254061"/>
              </w:rPr>
            </w:pPr>
            <w:r>
              <w:rPr>
                <w:rFonts w:ascii="Tahoma" w:hAnsi="Tahoma" w:cs="Tahoma"/>
                <w:b/>
                <w:noProof/>
                <w:color w:val="254061"/>
              </w:rPr>
              <w:drawing>
                <wp:anchor distT="0" distB="0" distL="114300" distR="114300" simplePos="0" relativeHeight="251677696" behindDoc="1" locked="0" layoutInCell="1" allowOverlap="1" wp14:anchorId="725EC216" wp14:editId="3848B2DD">
                  <wp:simplePos x="0" y="0"/>
                  <wp:positionH relativeFrom="column">
                    <wp:posOffset>1048385</wp:posOffset>
                  </wp:positionH>
                  <wp:positionV relativeFrom="page">
                    <wp:posOffset>209550</wp:posOffset>
                  </wp:positionV>
                  <wp:extent cx="914400" cy="1143000"/>
                  <wp:effectExtent l="0" t="0" r="0" b="0"/>
                  <wp:wrapTight wrapText="bothSides">
                    <wp:wrapPolygon edited="0">
                      <wp:start x="0" y="0"/>
                      <wp:lineTo x="0" y="21240"/>
                      <wp:lineTo x="21150" y="21240"/>
                      <wp:lineTo x="21150"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atja Chalus.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914400" cy="1143000"/>
                          </a:xfrm>
                          <a:prstGeom prst="rect">
                            <a:avLst/>
                          </a:prstGeom>
                        </pic:spPr>
                      </pic:pic>
                    </a:graphicData>
                  </a:graphic>
                  <wp14:sizeRelH relativeFrom="page">
                    <wp14:pctWidth>0</wp14:pctWidth>
                  </wp14:sizeRelH>
                  <wp14:sizeRelV relativeFrom="page">
                    <wp14:pctHeight>0</wp14:pctHeight>
                  </wp14:sizeRelV>
                </wp:anchor>
              </w:drawing>
            </w:r>
            <w:r w:rsidR="00281B0D" w:rsidRPr="00427919">
              <w:rPr>
                <w:rFonts w:ascii="Tahoma" w:hAnsi="Tahoma" w:cs="Tahoma"/>
                <w:b/>
                <w:color w:val="254061"/>
              </w:rPr>
              <w:t xml:space="preserve">Kay </w:t>
            </w:r>
            <w:proofErr w:type="spellStart"/>
            <w:r w:rsidR="00281B0D" w:rsidRPr="00427919">
              <w:rPr>
                <w:rFonts w:ascii="Tahoma" w:hAnsi="Tahoma" w:cs="Tahoma"/>
                <w:b/>
                <w:color w:val="254061"/>
              </w:rPr>
              <w:t>Chalus</w:t>
            </w:r>
            <w:proofErr w:type="spellEnd"/>
            <w:r w:rsidR="00281B0D" w:rsidRPr="00427919">
              <w:rPr>
                <w:rFonts w:ascii="Tahoma" w:hAnsi="Tahoma" w:cs="Tahoma"/>
                <w:b/>
                <w:color w:val="254061"/>
              </w:rPr>
              <w:t xml:space="preserve"> – Financial Aid Coordinator</w:t>
            </w:r>
            <w:r w:rsidR="00281B0D" w:rsidRPr="00427919">
              <w:rPr>
                <w:rFonts w:ascii="Tahoma" w:hAnsi="Tahoma" w:cs="Tahoma"/>
                <w:color w:val="254061"/>
              </w:rPr>
              <w:t xml:space="preserve"> April 22, 2013</w:t>
            </w:r>
          </w:p>
          <w:p w:rsidR="00281B0D" w:rsidRDefault="00281B0D" w:rsidP="00544EAC">
            <w:pPr>
              <w:rPr>
                <w:rFonts w:ascii="Tahoma" w:hAnsi="Tahoma" w:cs="Tahoma"/>
                <w:color w:val="254061"/>
              </w:rPr>
            </w:pPr>
          </w:p>
          <w:p w:rsidR="00281B0D" w:rsidRDefault="00281B0D" w:rsidP="00544EAC">
            <w:pPr>
              <w:rPr>
                <w:rFonts w:ascii="Tahoma" w:hAnsi="Tahoma" w:cs="Tahoma"/>
                <w:b/>
                <w:color w:val="254061"/>
              </w:rPr>
            </w:pPr>
          </w:p>
          <w:p w:rsidR="00E30F60" w:rsidRDefault="00E30F60" w:rsidP="00544EAC">
            <w:pPr>
              <w:rPr>
                <w:rFonts w:ascii="Tahoma" w:hAnsi="Tahoma" w:cs="Tahoma"/>
                <w:b/>
                <w:color w:val="254061"/>
              </w:rPr>
            </w:pPr>
          </w:p>
          <w:p w:rsidR="00281B0D" w:rsidRDefault="00E30F60" w:rsidP="00544EAC">
            <w:pPr>
              <w:rPr>
                <w:rFonts w:ascii="Tahoma" w:hAnsi="Tahoma" w:cs="Tahoma"/>
                <w:color w:val="254061"/>
              </w:rPr>
            </w:pPr>
            <w:r>
              <w:rPr>
                <w:rFonts w:ascii="Tahoma" w:hAnsi="Tahoma" w:cs="Tahoma"/>
                <w:noProof/>
                <w:color w:val="254061"/>
              </w:rPr>
              <w:drawing>
                <wp:anchor distT="0" distB="0" distL="114300" distR="114300" simplePos="0" relativeHeight="251679744" behindDoc="1" locked="0" layoutInCell="1" allowOverlap="1" wp14:anchorId="58029F47" wp14:editId="77A53C35">
                  <wp:simplePos x="0" y="0"/>
                  <wp:positionH relativeFrom="column">
                    <wp:posOffset>1048385</wp:posOffset>
                  </wp:positionH>
                  <wp:positionV relativeFrom="page">
                    <wp:posOffset>1454785</wp:posOffset>
                  </wp:positionV>
                  <wp:extent cx="912495" cy="1143000"/>
                  <wp:effectExtent l="0" t="0" r="1905" b="0"/>
                  <wp:wrapTight wrapText="bothSides">
                    <wp:wrapPolygon edited="0">
                      <wp:start x="0" y="0"/>
                      <wp:lineTo x="0" y="21240"/>
                      <wp:lineTo x="21194" y="21240"/>
                      <wp:lineTo x="21194"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obin Mandarin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912495" cy="1143000"/>
                          </a:xfrm>
                          <a:prstGeom prst="rect">
                            <a:avLst/>
                          </a:prstGeom>
                        </pic:spPr>
                      </pic:pic>
                    </a:graphicData>
                  </a:graphic>
                  <wp14:sizeRelH relativeFrom="page">
                    <wp14:pctWidth>0</wp14:pctWidth>
                  </wp14:sizeRelH>
                  <wp14:sizeRelV relativeFrom="page">
                    <wp14:pctHeight>0</wp14:pctHeight>
                  </wp14:sizeRelV>
                </wp:anchor>
              </w:drawing>
            </w:r>
            <w:r w:rsidR="00281B0D" w:rsidRPr="00427919">
              <w:rPr>
                <w:rFonts w:ascii="Tahoma" w:hAnsi="Tahoma" w:cs="Tahoma"/>
                <w:b/>
                <w:color w:val="254061"/>
              </w:rPr>
              <w:t xml:space="preserve">Robin </w:t>
            </w:r>
            <w:proofErr w:type="spellStart"/>
            <w:r w:rsidR="00281B0D" w:rsidRPr="00427919">
              <w:rPr>
                <w:rFonts w:ascii="Tahoma" w:hAnsi="Tahoma" w:cs="Tahoma"/>
                <w:b/>
                <w:color w:val="254061"/>
              </w:rPr>
              <w:t>Mandarino</w:t>
            </w:r>
            <w:proofErr w:type="spellEnd"/>
            <w:r w:rsidR="00281B0D" w:rsidRPr="00427919">
              <w:rPr>
                <w:rFonts w:ascii="Tahoma" w:hAnsi="Tahoma" w:cs="Tahoma"/>
                <w:b/>
                <w:color w:val="254061"/>
              </w:rPr>
              <w:t xml:space="preserve"> – Coordinator, Scholarships and Grants</w:t>
            </w:r>
            <w:r w:rsidR="00281B0D" w:rsidRPr="00427919">
              <w:rPr>
                <w:rFonts w:ascii="Tahoma" w:hAnsi="Tahoma" w:cs="Tahoma"/>
                <w:color w:val="254061"/>
              </w:rPr>
              <w:t xml:space="preserve"> May 20, 2013</w:t>
            </w:r>
          </w:p>
          <w:p w:rsidR="00281B0D" w:rsidRDefault="00281B0D" w:rsidP="00281B0D">
            <w:pPr>
              <w:rPr>
                <w:rFonts w:ascii="Tahoma" w:hAnsi="Tahoma" w:cs="Tahoma"/>
                <w:color w:val="254061"/>
                <w:sz w:val="28"/>
              </w:rPr>
            </w:pPr>
          </w:p>
          <w:p w:rsidR="00E30F60" w:rsidRDefault="00E30F60" w:rsidP="00281B0D">
            <w:pPr>
              <w:rPr>
                <w:rFonts w:ascii="Tahoma" w:hAnsi="Tahoma" w:cs="Tahoma"/>
                <w:color w:val="254061"/>
                <w:sz w:val="28"/>
              </w:rPr>
            </w:pPr>
            <w:r>
              <w:rPr>
                <w:rFonts w:ascii="Tahoma" w:hAnsi="Tahoma" w:cs="Tahoma"/>
                <w:noProof/>
                <w:color w:val="254061"/>
              </w:rPr>
              <w:drawing>
                <wp:anchor distT="0" distB="0" distL="114300" distR="114300" simplePos="0" relativeHeight="251680768" behindDoc="1" locked="0" layoutInCell="1" allowOverlap="1" wp14:anchorId="1903C028" wp14:editId="3FEF7E98">
                  <wp:simplePos x="0" y="0"/>
                  <wp:positionH relativeFrom="column">
                    <wp:posOffset>1047750</wp:posOffset>
                  </wp:positionH>
                  <wp:positionV relativeFrom="page">
                    <wp:posOffset>2870835</wp:posOffset>
                  </wp:positionV>
                  <wp:extent cx="914400" cy="1143000"/>
                  <wp:effectExtent l="0" t="0" r="0" b="0"/>
                  <wp:wrapTight wrapText="bothSides">
                    <wp:wrapPolygon edited="0">
                      <wp:start x="0" y="0"/>
                      <wp:lineTo x="0" y="21240"/>
                      <wp:lineTo x="21150" y="21240"/>
                      <wp:lineTo x="21150"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enda Carls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14400" cy="1143000"/>
                          </a:xfrm>
                          <a:prstGeom prst="rect">
                            <a:avLst/>
                          </a:prstGeom>
                        </pic:spPr>
                      </pic:pic>
                    </a:graphicData>
                  </a:graphic>
                  <wp14:sizeRelH relativeFrom="page">
                    <wp14:pctWidth>0</wp14:pctWidth>
                  </wp14:sizeRelH>
                  <wp14:sizeRelV relativeFrom="page">
                    <wp14:pctHeight>0</wp14:pctHeight>
                  </wp14:sizeRelV>
                </wp:anchor>
              </w:drawing>
            </w:r>
          </w:p>
          <w:p w:rsidR="00281B0D" w:rsidRDefault="00281B0D" w:rsidP="00281B0D">
            <w:pPr>
              <w:rPr>
                <w:rFonts w:ascii="Tahoma" w:hAnsi="Tahoma" w:cs="Tahoma"/>
                <w:noProof/>
                <w:color w:val="254061"/>
              </w:rPr>
            </w:pPr>
            <w:r w:rsidRPr="0005582D">
              <w:rPr>
                <w:rFonts w:ascii="Tahoma" w:hAnsi="Tahoma" w:cs="Tahoma"/>
                <w:color w:val="254061"/>
                <w:sz w:val="28"/>
              </w:rPr>
              <w:t>Resignation</w:t>
            </w:r>
            <w:r>
              <w:rPr>
                <w:rFonts w:ascii="Tahoma" w:hAnsi="Tahoma" w:cs="Tahoma"/>
                <w:noProof/>
                <w:color w:val="254061"/>
              </w:rPr>
              <w:t xml:space="preserve"> </w:t>
            </w:r>
          </w:p>
          <w:p w:rsidR="00281B0D" w:rsidRDefault="00281B0D" w:rsidP="00281B0D">
            <w:pPr>
              <w:rPr>
                <w:rFonts w:ascii="Tahoma" w:hAnsi="Tahoma" w:cs="Tahoma"/>
                <w:color w:val="254061"/>
              </w:rPr>
            </w:pPr>
            <w:r w:rsidRPr="00427919">
              <w:rPr>
                <w:rFonts w:ascii="Tahoma" w:hAnsi="Tahoma" w:cs="Tahoma"/>
                <w:b/>
                <w:color w:val="254061"/>
              </w:rPr>
              <w:t>Brenda Carlson – Case Aid, PRE Kalamazoo</w:t>
            </w:r>
            <w:r w:rsidRPr="00427919">
              <w:rPr>
                <w:rFonts w:ascii="Tahoma" w:hAnsi="Tahoma" w:cs="Tahoma"/>
                <w:color w:val="254061"/>
              </w:rPr>
              <w:t xml:space="preserve"> May 3, 2013</w:t>
            </w:r>
          </w:p>
        </w:tc>
      </w:tr>
      <w:tr w:rsidR="00281B0D" w:rsidTr="00584440">
        <w:tc>
          <w:tcPr>
            <w:tcW w:w="6228" w:type="dxa"/>
            <w:tcBorders>
              <w:top w:val="nil"/>
              <w:bottom w:val="single" w:sz="4" w:space="0" w:color="auto"/>
            </w:tcBorders>
          </w:tcPr>
          <w:p w:rsidR="00281B0D" w:rsidRPr="00427919" w:rsidRDefault="00281B0D" w:rsidP="0005582D">
            <w:pPr>
              <w:rPr>
                <w:rFonts w:ascii="Tahoma" w:hAnsi="Tahoma" w:cs="Tahoma"/>
                <w:b/>
                <w:color w:val="254061"/>
              </w:rPr>
            </w:pPr>
            <w:r w:rsidRPr="00427919">
              <w:rPr>
                <w:rFonts w:ascii="Tahoma" w:hAnsi="Tahoma" w:cs="Tahoma"/>
                <w:b/>
                <w:color w:val="254061"/>
              </w:rPr>
              <w:t xml:space="preserve">Jennifer Jacobs – Marketing Coordinator </w:t>
            </w:r>
            <w:r>
              <w:rPr>
                <w:rFonts w:ascii="Tahoma" w:hAnsi="Tahoma" w:cs="Tahoma"/>
                <w:b/>
                <w:noProof/>
                <w:color w:val="254061"/>
              </w:rPr>
              <w:drawing>
                <wp:anchor distT="0" distB="0" distL="114300" distR="114300" simplePos="0" relativeHeight="251678720" behindDoc="1" locked="0" layoutInCell="1" allowOverlap="1" wp14:anchorId="097BF5B9" wp14:editId="738E5F85">
                  <wp:simplePos x="0" y="0"/>
                  <wp:positionH relativeFrom="column">
                    <wp:posOffset>2883535</wp:posOffset>
                  </wp:positionH>
                  <wp:positionV relativeFrom="paragraph">
                    <wp:posOffset>3175</wp:posOffset>
                  </wp:positionV>
                  <wp:extent cx="914400" cy="1144270"/>
                  <wp:effectExtent l="0" t="0" r="0" b="0"/>
                  <wp:wrapTight wrapText="bothSides">
                    <wp:wrapPolygon edited="0">
                      <wp:start x="0" y="0"/>
                      <wp:lineTo x="0" y="21216"/>
                      <wp:lineTo x="21150" y="21216"/>
                      <wp:lineTo x="21150"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ennifer Jacobs.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1144270"/>
                          </a:xfrm>
                          <a:prstGeom prst="rect">
                            <a:avLst/>
                          </a:prstGeom>
                        </pic:spPr>
                      </pic:pic>
                    </a:graphicData>
                  </a:graphic>
                  <wp14:sizeRelH relativeFrom="page">
                    <wp14:pctWidth>0</wp14:pctWidth>
                  </wp14:sizeRelH>
                  <wp14:sizeRelV relativeFrom="page">
                    <wp14:pctHeight>0</wp14:pctHeight>
                  </wp14:sizeRelV>
                </wp:anchor>
              </w:drawing>
            </w:r>
          </w:p>
          <w:p w:rsidR="00281B0D" w:rsidRDefault="00281B0D" w:rsidP="0005582D">
            <w:pPr>
              <w:rPr>
                <w:rFonts w:ascii="Tahoma" w:hAnsi="Tahoma" w:cs="Tahoma"/>
                <w:color w:val="254061"/>
              </w:rPr>
            </w:pPr>
            <w:r w:rsidRPr="00427919">
              <w:rPr>
                <w:rFonts w:ascii="Tahoma" w:hAnsi="Tahoma" w:cs="Tahoma"/>
                <w:color w:val="254061"/>
              </w:rPr>
              <w:t xml:space="preserve">As Marketing Coordinator, Jennifer will </w:t>
            </w:r>
            <w:r>
              <w:rPr>
                <w:rFonts w:ascii="Tahoma" w:hAnsi="Tahoma" w:cs="Tahoma"/>
                <w:color w:val="254061"/>
              </w:rPr>
              <w:t>coordinate</w:t>
            </w:r>
            <w:r w:rsidRPr="00427919">
              <w:rPr>
                <w:rFonts w:ascii="Tahoma" w:hAnsi="Tahoma" w:cs="Tahoma"/>
                <w:color w:val="254061"/>
              </w:rPr>
              <w:t xml:space="preserve"> marketing </w:t>
            </w:r>
            <w:r>
              <w:rPr>
                <w:rFonts w:ascii="Tahoma" w:hAnsi="Tahoma" w:cs="Tahoma"/>
                <w:color w:val="254061"/>
              </w:rPr>
              <w:t>and communications strategies that support the College’s brand, fundraising, events, and community outreach</w:t>
            </w:r>
            <w:r w:rsidRPr="00427919">
              <w:rPr>
                <w:rFonts w:ascii="Tahoma" w:hAnsi="Tahoma" w:cs="Tahoma"/>
                <w:color w:val="254061"/>
              </w:rPr>
              <w:t xml:space="preserve">.  She joined us on May 1, 2013 from </w:t>
            </w:r>
            <w:proofErr w:type="spellStart"/>
            <w:r w:rsidRPr="00427919">
              <w:rPr>
                <w:rFonts w:ascii="Tahoma" w:hAnsi="Tahoma" w:cs="Tahoma"/>
                <w:color w:val="254061"/>
              </w:rPr>
              <w:t>Abonmarche</w:t>
            </w:r>
            <w:proofErr w:type="spellEnd"/>
            <w:r w:rsidRPr="00427919">
              <w:rPr>
                <w:rFonts w:ascii="Tahoma" w:hAnsi="Tahoma" w:cs="Tahoma"/>
                <w:color w:val="254061"/>
              </w:rPr>
              <w:t xml:space="preserve"> in Benton Harbor where she served as Marketing and Information Specialist since 2005.  Jennifer received a Master of Science in Information, with a focus on Archives and Records Management from the University of Michigan</w:t>
            </w:r>
            <w:r>
              <w:rPr>
                <w:rFonts w:ascii="Tahoma" w:hAnsi="Tahoma" w:cs="Tahoma"/>
                <w:color w:val="254061"/>
              </w:rPr>
              <w:t xml:space="preserve"> and a Bachelor of Arts in English from the University of Southern California</w:t>
            </w:r>
            <w:r w:rsidRPr="00427919">
              <w:rPr>
                <w:rFonts w:ascii="Tahoma" w:hAnsi="Tahoma" w:cs="Tahoma"/>
                <w:color w:val="254061"/>
              </w:rPr>
              <w:t xml:space="preserve">.  </w:t>
            </w:r>
          </w:p>
        </w:tc>
        <w:tc>
          <w:tcPr>
            <w:tcW w:w="3510" w:type="dxa"/>
            <w:vMerge/>
          </w:tcPr>
          <w:p w:rsidR="00281B0D" w:rsidRDefault="00281B0D" w:rsidP="00281B0D">
            <w:pPr>
              <w:rPr>
                <w:rFonts w:ascii="Tahoma" w:hAnsi="Tahoma" w:cs="Tahoma"/>
                <w:color w:val="254061"/>
              </w:rPr>
            </w:pPr>
          </w:p>
        </w:tc>
      </w:tr>
    </w:tbl>
    <w:p w:rsidR="00427919" w:rsidRPr="00427919" w:rsidRDefault="00427919" w:rsidP="00175DB3">
      <w:pPr>
        <w:rPr>
          <w:rFonts w:ascii="Tahoma" w:hAnsi="Tahoma" w:cs="Tahoma"/>
          <w:color w:val="254061"/>
        </w:rPr>
      </w:pPr>
    </w:p>
    <w:p w:rsidR="00427919" w:rsidRPr="00427919" w:rsidRDefault="00427919" w:rsidP="00427919">
      <w:pPr>
        <w:rPr>
          <w:rFonts w:ascii="Tahoma" w:hAnsi="Tahoma" w:cs="Tahoma"/>
          <w:color w:val="254061"/>
        </w:rPr>
      </w:pPr>
    </w:p>
    <w:sectPr w:rsidR="00427919" w:rsidRPr="004279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919"/>
    <w:rsid w:val="0005582D"/>
    <w:rsid w:val="00175DB3"/>
    <w:rsid w:val="00281B0D"/>
    <w:rsid w:val="00427919"/>
    <w:rsid w:val="00435B83"/>
    <w:rsid w:val="00584440"/>
    <w:rsid w:val="00AF4941"/>
    <w:rsid w:val="00E30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9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919"/>
    <w:rPr>
      <w:rFonts w:ascii="Tahoma" w:hAnsi="Tahoma" w:cs="Tahoma"/>
      <w:sz w:val="16"/>
      <w:szCs w:val="16"/>
    </w:rPr>
  </w:style>
  <w:style w:type="character" w:customStyle="1" w:styleId="BalloonTextChar">
    <w:name w:val="Balloon Text Char"/>
    <w:basedOn w:val="DefaultParagraphFont"/>
    <w:link w:val="BalloonText"/>
    <w:uiPriority w:val="99"/>
    <w:semiHidden/>
    <w:rsid w:val="00427919"/>
    <w:rPr>
      <w:rFonts w:ascii="Tahoma" w:hAnsi="Tahoma" w:cs="Tahoma"/>
      <w:sz w:val="16"/>
      <w:szCs w:val="16"/>
    </w:rPr>
  </w:style>
  <w:style w:type="table" w:styleId="TableGrid">
    <w:name w:val="Table Grid"/>
    <w:basedOn w:val="TableNormal"/>
    <w:uiPriority w:val="59"/>
    <w:rsid w:val="00055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919"/>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27919"/>
    <w:rPr>
      <w:rFonts w:ascii="Tahoma" w:hAnsi="Tahoma" w:cs="Tahoma"/>
      <w:sz w:val="16"/>
      <w:szCs w:val="16"/>
    </w:rPr>
  </w:style>
  <w:style w:type="character" w:customStyle="1" w:styleId="BalloonTextChar">
    <w:name w:val="Balloon Text Char"/>
    <w:basedOn w:val="DefaultParagraphFont"/>
    <w:link w:val="BalloonText"/>
    <w:uiPriority w:val="99"/>
    <w:semiHidden/>
    <w:rsid w:val="00427919"/>
    <w:rPr>
      <w:rFonts w:ascii="Tahoma" w:hAnsi="Tahoma" w:cs="Tahoma"/>
      <w:sz w:val="16"/>
      <w:szCs w:val="16"/>
    </w:rPr>
  </w:style>
  <w:style w:type="table" w:styleId="TableGrid">
    <w:name w:val="Table Grid"/>
    <w:basedOn w:val="TableNormal"/>
    <w:uiPriority w:val="59"/>
    <w:rsid w:val="0005582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97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e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178</Words>
  <Characters>1042</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Lake Michigan College</Company>
  <LinksUpToDate>false</LinksUpToDate>
  <CharactersWithSpaces>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Jacobs, Jennifer</dc:creator>
  <cp:lastModifiedBy>Jacobs, Jennifer</cp:lastModifiedBy>
  <cp:revision>4</cp:revision>
  <dcterms:created xsi:type="dcterms:W3CDTF">2013-05-06T12:30:00Z</dcterms:created>
  <dcterms:modified xsi:type="dcterms:W3CDTF">2013-05-06T13:13:00Z</dcterms:modified>
</cp:coreProperties>
</file>